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091" w:rsidRPr="009D48A4" w:rsidRDefault="00443091" w:rsidP="00C103F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8A4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443091" w:rsidRDefault="00443091" w:rsidP="00C103F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Тужинского муниципального района</w:t>
      </w:r>
    </w:p>
    <w:p w:rsidR="00443091" w:rsidRDefault="00443091" w:rsidP="00C103F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«Управление муниципальным имуществом»</w:t>
      </w:r>
      <w:r w:rsidRPr="009D48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9D48A4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</w:rPr>
        <w:t>4-2019</w:t>
      </w:r>
      <w:r w:rsidRPr="009D48A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443091" w:rsidRDefault="00443091" w:rsidP="00C103F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3091" w:rsidRPr="00104A45" w:rsidRDefault="00443091" w:rsidP="00C103F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2"/>
        <w:gridCol w:w="4789"/>
      </w:tblGrid>
      <w:tr w:rsidR="00443091"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857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экономике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прогнозированию администрации Тужинского муниципального района</w:t>
            </w:r>
          </w:p>
        </w:tc>
      </w:tr>
      <w:tr w:rsidR="00443091"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857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43091"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4857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43091"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4857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43091"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857" w:type="dxa"/>
          </w:tcPr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органами местного самоуправления Тужинского муниципального района их полномочий;</w:t>
            </w:r>
          </w:p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бюджета муниципального образования Тужинский муниципальный район (далее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бюджет района) от использования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3091"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857" w:type="dxa"/>
          </w:tcPr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полноты и достоверности учета муниципального имущества района;</w:t>
            </w:r>
          </w:p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разграничение муниципального имущества района в целях обеспечения исполнения функций местного самоуправления;</w:t>
            </w:r>
          </w:p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приватизация имущества, не требующегося для выполнения функций местного самоуправления;</w:t>
            </w:r>
          </w:p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свободного муниципального имущества в аренду через проведение процедуры торгов на право заключения договоров аренды;</w:t>
            </w:r>
          </w:p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за использованием и сохранностью муниципального имущества , закрепленного за муниципальным</w:t>
            </w: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 xml:space="preserve"> 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итарным предприятием района, муниципальными казенными учреждениями</w:t>
            </w: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права собственности на земельные участки и объекты недвижимости;</w:t>
            </w:r>
          </w:p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работ по разграничению собственности на землю;</w:t>
            </w:r>
          </w:p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земельных участков, находящихся в собственности муниципального района, и вовлечение их в хозяйственную деятельность;</w:t>
            </w:r>
          </w:p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 полном объеме доходов от использования земельных участков.</w:t>
            </w:r>
          </w:p>
        </w:tc>
      </w:tr>
      <w:tr w:rsidR="00443091">
        <w:trPr>
          <w:trHeight w:val="705"/>
        </w:trPr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857" w:type="dxa"/>
          </w:tcPr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Поступление в бюджет района </w:t>
            </w: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от управления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 xml:space="preserve">поряжения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имуществом;</w:t>
            </w:r>
          </w:p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и подлежащих технической инвентаризации;</w:t>
            </w:r>
          </w:p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объектов недвижимости, на которые зарегистрировано право собственности муниципального района (хозяйственного ведения, оперативного управления), в общем количестве объектов недвижимости, учитываемых в реестре муниципального имущества и подлежащих государственной регистрации;</w:t>
            </w:r>
          </w:p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на которые зарегистрировано право собственности муниципального района.</w:t>
            </w:r>
          </w:p>
        </w:tc>
      </w:tr>
      <w:tr w:rsidR="00443091">
        <w:trPr>
          <w:trHeight w:val="70"/>
        </w:trPr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4857" w:type="dxa"/>
          </w:tcPr>
          <w:p w:rsidR="00443091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2014-2019</w:t>
            </w: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Разделение реализации муниципальной программы на этапы не предусмотрено.</w:t>
            </w:r>
          </w:p>
        </w:tc>
      </w:tr>
      <w:tr w:rsidR="00443091"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Объемы ассигнований муниципальной программы</w:t>
            </w:r>
          </w:p>
        </w:tc>
        <w:tc>
          <w:tcPr>
            <w:tcW w:w="4857" w:type="dxa"/>
          </w:tcPr>
          <w:p w:rsidR="00443091" w:rsidRPr="00CD76CA" w:rsidRDefault="00443091" w:rsidP="00DA23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финансового обеспечения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за счет средств районного бюджета составят </w:t>
            </w:r>
            <w:r w:rsidRPr="001869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43091" w:rsidRPr="00CD76CA" w:rsidRDefault="00443091" w:rsidP="00DA23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>на 2014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202,0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443091" w:rsidRPr="00CD76CA" w:rsidRDefault="00443091" w:rsidP="00DA23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 xml:space="preserve">на 2015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232,7 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443091" w:rsidRDefault="00443091" w:rsidP="00DA23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 xml:space="preserve">на 2016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179,0 </w:t>
            </w:r>
            <w:r w:rsidRPr="00CD76CA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443091" w:rsidRDefault="00443091" w:rsidP="00DA23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2017 год - 179,0 тыс. руб.;</w:t>
            </w:r>
          </w:p>
          <w:p w:rsidR="00443091" w:rsidRDefault="00443091" w:rsidP="00DA23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2018 год - 179,0 тыс. руб.</w:t>
            </w:r>
          </w:p>
          <w:p w:rsidR="00443091" w:rsidRPr="00CD76CA" w:rsidRDefault="00443091" w:rsidP="00DA23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2019 год - 179,0 тыс. руб.</w:t>
            </w:r>
          </w:p>
        </w:tc>
      </w:tr>
      <w:tr w:rsidR="00443091">
        <w:tc>
          <w:tcPr>
            <w:tcW w:w="4856" w:type="dxa"/>
          </w:tcPr>
          <w:p w:rsidR="00443091" w:rsidRPr="00DD2CC3" w:rsidRDefault="00443091" w:rsidP="00766F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CC3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4857" w:type="dxa"/>
          </w:tcPr>
          <w:p w:rsidR="00443091" w:rsidRPr="00DA6BCB" w:rsidRDefault="00443091" w:rsidP="007F61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>в процессе реализации муниципальной программы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 xml:space="preserve"> году планируется достижение следующих показателей:</w:t>
            </w:r>
          </w:p>
          <w:p w:rsidR="00443091" w:rsidRPr="00DA6BCB" w:rsidRDefault="00443091" w:rsidP="007F61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поступлений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>доходов от управления и распоряжения имуществом</w:t>
            </w:r>
            <w:r w:rsidRPr="00235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12385,23</w:t>
            </w:r>
            <w:r w:rsidRPr="00E91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>тыс. руб., в т.ч.</w:t>
            </w:r>
          </w:p>
          <w:p w:rsidR="00443091" w:rsidRPr="00DA6BCB" w:rsidRDefault="00443091" w:rsidP="007F61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 xml:space="preserve">в 2014 году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2296,3</w:t>
            </w: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43091" w:rsidRPr="00DA6BCB" w:rsidRDefault="00443091" w:rsidP="007F61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3310,73</w:t>
            </w: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443091" w:rsidRPr="00DA6BCB" w:rsidRDefault="00443091" w:rsidP="007F61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2228,7</w:t>
            </w: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443091" w:rsidRDefault="00443091" w:rsidP="007F61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- 1518,5 тыс. руб.;</w:t>
            </w:r>
          </w:p>
          <w:p w:rsidR="00443091" w:rsidRDefault="00443091" w:rsidP="007F61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- 1557,0 тыс. руб.;</w:t>
            </w:r>
          </w:p>
          <w:p w:rsidR="00443091" w:rsidRDefault="00443091" w:rsidP="007F61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- 1474,0 тыс. руб.</w:t>
            </w:r>
          </w:p>
          <w:p w:rsidR="00443091" w:rsidRDefault="00443091" w:rsidP="00766FCC">
            <w:pPr>
              <w:pStyle w:val="ConsPlusNormal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мущества </w:t>
            </w:r>
            <w:r w:rsidRPr="00DA6BCB">
              <w:rPr>
                <w:rFonts w:ascii="Times New Roman" w:hAnsi="Times New Roman" w:cs="Times New Roman"/>
                <w:sz w:val="24"/>
                <w:szCs w:val="24"/>
              </w:rPr>
              <w:t>и подлежащих технической инвентаризации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Pr="00D07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9 %;</w:t>
            </w:r>
          </w:p>
          <w:p w:rsidR="00443091" w:rsidRPr="00117628" w:rsidRDefault="00443091" w:rsidP="00766FCC">
            <w:pPr>
              <w:widowControl w:val="0"/>
              <w:autoSpaceDE w:val="0"/>
              <w:autoSpaceDN w:val="0"/>
              <w:adjustRightInd w:val="0"/>
              <w:ind w:firstLine="604"/>
              <w:jc w:val="both"/>
            </w:pPr>
            <w:r w:rsidRPr="00117628">
              <w:t>увеличение доли объектов недвижимости, на которые зарегистрировано право</w:t>
            </w:r>
            <w:r>
              <w:t xml:space="preserve"> собственности Тужинского муниципального района</w:t>
            </w:r>
            <w:r w:rsidRPr="00117628">
              <w:t xml:space="preserve"> (хозяйственного ведения, оперативного управления), в общем количестве объектов недвижимости, учитыв</w:t>
            </w:r>
            <w:r>
              <w:t>аемых в реестре муниципального  имущества Тужинского муниципального района</w:t>
            </w:r>
            <w:r w:rsidRPr="00117628">
              <w:t xml:space="preserve"> и подлежащих государственной регистрации, </w:t>
            </w:r>
            <w:r w:rsidRPr="00446419">
              <w:t>до</w:t>
            </w:r>
            <w:r>
              <w:t xml:space="preserve"> </w:t>
            </w:r>
            <w:r w:rsidRPr="00D07BA2">
              <w:t>3</w:t>
            </w:r>
            <w:r>
              <w:t xml:space="preserve">2 %; </w:t>
            </w:r>
          </w:p>
          <w:p w:rsidR="00443091" w:rsidRPr="00DA6BCB" w:rsidRDefault="00443091" w:rsidP="00766FCC">
            <w:pPr>
              <w:widowControl w:val="0"/>
              <w:autoSpaceDE w:val="0"/>
              <w:autoSpaceDN w:val="0"/>
              <w:adjustRightInd w:val="0"/>
              <w:ind w:firstLine="604"/>
              <w:jc w:val="both"/>
            </w:pPr>
            <w:r>
              <w:t>увеличение количества</w:t>
            </w:r>
            <w:r w:rsidRPr="00117628">
              <w:t xml:space="preserve"> </w:t>
            </w:r>
            <w:r w:rsidRPr="0067619F">
              <w:t xml:space="preserve">земельных </w:t>
            </w:r>
            <w:r w:rsidRPr="00117628">
              <w:t>участков, на которые зарегистрировано право</w:t>
            </w:r>
            <w:r>
              <w:t xml:space="preserve"> собственности Тужинского муниципального района, до 97.</w:t>
            </w:r>
          </w:p>
        </w:tc>
      </w:tr>
    </w:tbl>
    <w:p w:rsidR="00443091" w:rsidRDefault="00443091"/>
    <w:sectPr w:rsidR="00443091" w:rsidSect="00963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3F3"/>
    <w:rsid w:val="00104A45"/>
    <w:rsid w:val="00117628"/>
    <w:rsid w:val="00186998"/>
    <w:rsid w:val="001D6979"/>
    <w:rsid w:val="001D6F8F"/>
    <w:rsid w:val="00235489"/>
    <w:rsid w:val="003806BD"/>
    <w:rsid w:val="00443091"/>
    <w:rsid w:val="00446419"/>
    <w:rsid w:val="00615591"/>
    <w:rsid w:val="0067619F"/>
    <w:rsid w:val="00766FCC"/>
    <w:rsid w:val="007F6132"/>
    <w:rsid w:val="00963EA7"/>
    <w:rsid w:val="009D48A4"/>
    <w:rsid w:val="00AC2F78"/>
    <w:rsid w:val="00C103F3"/>
    <w:rsid w:val="00C67EF0"/>
    <w:rsid w:val="00CD76CA"/>
    <w:rsid w:val="00D06FAC"/>
    <w:rsid w:val="00D07BA2"/>
    <w:rsid w:val="00DA2350"/>
    <w:rsid w:val="00DA6BCB"/>
    <w:rsid w:val="00DD2CC3"/>
    <w:rsid w:val="00DF07A2"/>
    <w:rsid w:val="00DF1E27"/>
    <w:rsid w:val="00E86128"/>
    <w:rsid w:val="00E91465"/>
    <w:rsid w:val="00EB5D68"/>
    <w:rsid w:val="00EF3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3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103F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611</Words>
  <Characters>3487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5</cp:revision>
  <dcterms:created xsi:type="dcterms:W3CDTF">2016-11-07T05:50:00Z</dcterms:created>
  <dcterms:modified xsi:type="dcterms:W3CDTF">2016-11-09T09:27:00Z</dcterms:modified>
</cp:coreProperties>
</file>